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7" w:type="dxa"/>
        <w:jc w:val="center"/>
        <w:tblLook w:val="01E0" w:firstRow="1" w:lastRow="1" w:firstColumn="1" w:lastColumn="1" w:noHBand="0" w:noVBand="0"/>
      </w:tblPr>
      <w:tblGrid>
        <w:gridCol w:w="4883"/>
        <w:gridCol w:w="5784"/>
      </w:tblGrid>
      <w:tr w:rsidR="00FF7D89" w:rsidRPr="00D73F23" w:rsidTr="0013340E">
        <w:trPr>
          <w:trHeight w:val="1239"/>
          <w:jc w:val="center"/>
        </w:trPr>
        <w:tc>
          <w:tcPr>
            <w:tcW w:w="4883" w:type="dxa"/>
          </w:tcPr>
          <w:p w:rsidR="00FF7D89" w:rsidRPr="00D73F23" w:rsidRDefault="00FF7D89" w:rsidP="006D04C6">
            <w:pPr>
              <w:jc w:val="center"/>
              <w:rPr>
                <w:bCs/>
                <w:sz w:val="26"/>
                <w:szCs w:val="26"/>
              </w:rPr>
            </w:pPr>
            <w:r w:rsidRPr="00D73F23">
              <w:rPr>
                <w:bCs/>
                <w:sz w:val="26"/>
                <w:szCs w:val="26"/>
              </w:rPr>
              <w:t>TRƯỜNG ĐẠI HỌC TRÀ VINH</w:t>
            </w:r>
          </w:p>
          <w:p w:rsidR="00FF7D89" w:rsidRDefault="00FF7D89" w:rsidP="006D04C6">
            <w:pPr>
              <w:jc w:val="center"/>
              <w:rPr>
                <w:b/>
                <w:bCs/>
                <w:sz w:val="26"/>
                <w:szCs w:val="26"/>
              </w:rPr>
            </w:pPr>
            <w:r w:rsidRPr="00D73F23">
              <w:rPr>
                <w:b/>
                <w:bCs/>
                <w:sz w:val="26"/>
                <w:szCs w:val="26"/>
              </w:rPr>
              <w:t>KHOA NÔNG NGHIỆP- THỦY SẢN</w:t>
            </w:r>
          </w:p>
          <w:p w:rsidR="00FF7D89" w:rsidRPr="00D73F23" w:rsidRDefault="00FF7D89" w:rsidP="006D04C6">
            <w:pPr>
              <w:spacing w:before="120"/>
              <w:jc w:val="center"/>
              <w:rPr>
                <w:sz w:val="26"/>
                <w:szCs w:val="26"/>
              </w:rPr>
            </w:pPr>
            <w:r w:rsidRPr="00D73F23">
              <w:rPr>
                <w:noProof/>
                <w:sz w:val="26"/>
                <w:szCs w:val="26"/>
              </w:rPr>
              <mc:AlternateContent>
                <mc:Choice Requires="wps">
                  <w:drawing>
                    <wp:anchor distT="0" distB="0" distL="114300" distR="114300" simplePos="0" relativeHeight="251659264" behindDoc="0" locked="0" layoutInCell="1" allowOverlap="1" wp14:anchorId="1EEED6D3" wp14:editId="4BB40F3B">
                      <wp:simplePos x="0" y="0"/>
                      <wp:positionH relativeFrom="column">
                        <wp:posOffset>741045</wp:posOffset>
                      </wp:positionH>
                      <wp:positionV relativeFrom="paragraph">
                        <wp:posOffset>24765</wp:posOffset>
                      </wp:positionV>
                      <wp:extent cx="1649730" cy="0"/>
                      <wp:effectExtent l="12065" t="10160" r="508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B35C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95pt" to="188.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eF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"/>
                  </w:pict>
                </mc:Fallback>
              </mc:AlternateContent>
            </w:r>
            <w:r w:rsidRPr="00D73F23">
              <w:rPr>
                <w:sz w:val="26"/>
                <w:szCs w:val="26"/>
              </w:rPr>
              <w:t>Số:</w:t>
            </w:r>
            <w:r w:rsidR="004D4A07">
              <w:rPr>
                <w:sz w:val="26"/>
                <w:szCs w:val="26"/>
              </w:rPr>
              <w:t xml:space="preserve">   06</w:t>
            </w:r>
            <w:r w:rsidRPr="00D73F23">
              <w:rPr>
                <w:sz w:val="26"/>
                <w:szCs w:val="26"/>
              </w:rPr>
              <w:t xml:space="preserve">   /</w:t>
            </w:r>
            <w:r>
              <w:rPr>
                <w:sz w:val="26"/>
                <w:szCs w:val="26"/>
                <w:lang w:val="vi-VN"/>
              </w:rPr>
              <w:t>TB</w:t>
            </w:r>
            <w:r>
              <w:rPr>
                <w:sz w:val="26"/>
                <w:szCs w:val="26"/>
              </w:rPr>
              <w:t xml:space="preserve"> </w:t>
            </w:r>
            <w:r w:rsidRPr="00D73F23">
              <w:rPr>
                <w:sz w:val="26"/>
                <w:szCs w:val="26"/>
              </w:rPr>
              <w:t>-</w:t>
            </w:r>
            <w:r>
              <w:rPr>
                <w:sz w:val="26"/>
                <w:szCs w:val="26"/>
              </w:rPr>
              <w:t>NNTS</w:t>
            </w:r>
          </w:p>
        </w:tc>
        <w:tc>
          <w:tcPr>
            <w:tcW w:w="5784" w:type="dxa"/>
          </w:tcPr>
          <w:p w:rsidR="00FF7D89" w:rsidRPr="00D73F23" w:rsidRDefault="00FF7D89" w:rsidP="006D04C6">
            <w:pPr>
              <w:pStyle w:val="Heading4"/>
              <w:rPr>
                <w:sz w:val="26"/>
                <w:szCs w:val="26"/>
              </w:rPr>
            </w:pPr>
            <w:r w:rsidRPr="00D73F23">
              <w:rPr>
                <w:sz w:val="26"/>
                <w:szCs w:val="26"/>
              </w:rPr>
              <w:t xml:space="preserve">CỘNG HÒA XÃ HỘI CHỦ NGHĨA VIỆT </w:t>
            </w:r>
            <w:smartTag w:uri="urn:schemas-microsoft-com:office:smarttags" w:element="place">
              <w:smartTag w:uri="urn:schemas-microsoft-com:office:smarttags" w:element="country-region">
                <w:r w:rsidRPr="00D73F23">
                  <w:rPr>
                    <w:sz w:val="26"/>
                    <w:szCs w:val="26"/>
                  </w:rPr>
                  <w:t>NAM</w:t>
                </w:r>
              </w:smartTag>
            </w:smartTag>
          </w:p>
          <w:p w:rsidR="00FF7D89" w:rsidRPr="00A00DCA" w:rsidRDefault="00FF7D89" w:rsidP="006D04C6">
            <w:pPr>
              <w:jc w:val="center"/>
              <w:rPr>
                <w:b/>
                <w:sz w:val="26"/>
                <w:szCs w:val="26"/>
              </w:rPr>
            </w:pPr>
            <w:r w:rsidRPr="00A00DCA">
              <w:rPr>
                <w:b/>
                <w:sz w:val="26"/>
                <w:szCs w:val="26"/>
              </w:rPr>
              <w:t xml:space="preserve">Độc lập – Tự do – Hạnh phúc          </w:t>
            </w:r>
          </w:p>
          <w:p w:rsidR="00FF7D89" w:rsidRPr="003F4D4A" w:rsidRDefault="00FF7D89" w:rsidP="000837F4">
            <w:pPr>
              <w:pStyle w:val="Heading5"/>
              <w:spacing w:before="120"/>
              <w:rPr>
                <w:sz w:val="26"/>
                <w:szCs w:val="26"/>
                <w:lang w:val="vi-VN"/>
              </w:rPr>
            </w:pPr>
            <w:r>
              <w:rPr>
                <w:noProof/>
                <w:sz w:val="26"/>
                <w:szCs w:val="26"/>
              </w:rPr>
              <mc:AlternateContent>
                <mc:Choice Requires="wps">
                  <w:drawing>
                    <wp:anchor distT="0" distB="0" distL="114300" distR="114300" simplePos="0" relativeHeight="251662336" behindDoc="0" locked="0" layoutInCell="1" allowOverlap="1" wp14:anchorId="55B91536" wp14:editId="386F9D19">
                      <wp:simplePos x="0" y="0"/>
                      <wp:positionH relativeFrom="column">
                        <wp:posOffset>755650</wp:posOffset>
                      </wp:positionH>
                      <wp:positionV relativeFrom="paragraph">
                        <wp:posOffset>15240</wp:posOffset>
                      </wp:positionV>
                      <wp:extent cx="2038350"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7E8D3" id="_x0000_t32" coordsize="21600,21600" o:spt="32" o:oned="t" path="m,l21600,21600e" filled="f">
                      <v:path arrowok="t" fillok="f" o:connecttype="none"/>
                      <o:lock v:ext="edit" shapetype="t"/>
                    </v:shapetype>
                    <v:shape id="Straight Arrow Connector 3" o:spid="_x0000_s1026" type="#_x0000_t32" style="position:absolute;margin-left:59.5pt;margin-top:1.2pt;width:16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2EJg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"/>
                  </w:pict>
                </mc:Fallback>
              </mc:AlternateContent>
            </w:r>
            <w:r w:rsidRPr="00D73F23">
              <w:rPr>
                <w:sz w:val="26"/>
                <w:szCs w:val="26"/>
              </w:rPr>
              <w:t>Trà Vinh, ngày</w:t>
            </w:r>
            <w:r w:rsidR="004D4A07">
              <w:rPr>
                <w:sz w:val="26"/>
                <w:szCs w:val="26"/>
              </w:rPr>
              <w:t xml:space="preserve">   15</w:t>
            </w:r>
            <w:r>
              <w:rPr>
                <w:sz w:val="26"/>
                <w:szCs w:val="26"/>
              </w:rPr>
              <w:t xml:space="preserve">  </w:t>
            </w:r>
            <w:r w:rsidRPr="00D73F23">
              <w:rPr>
                <w:sz w:val="26"/>
                <w:szCs w:val="26"/>
              </w:rPr>
              <w:t xml:space="preserve">  tháng  </w:t>
            </w:r>
            <w:r w:rsidR="004D4A07">
              <w:rPr>
                <w:sz w:val="26"/>
                <w:szCs w:val="26"/>
              </w:rPr>
              <w:t xml:space="preserve">06 </w:t>
            </w:r>
            <w:bookmarkStart w:id="0" w:name="_GoBack"/>
            <w:bookmarkEnd w:id="0"/>
            <w:r w:rsidRPr="00D73F23">
              <w:rPr>
                <w:sz w:val="26"/>
                <w:szCs w:val="26"/>
              </w:rPr>
              <w:t xml:space="preserve"> năm 20</w:t>
            </w:r>
            <w:r w:rsidR="00B06834">
              <w:rPr>
                <w:sz w:val="26"/>
                <w:szCs w:val="26"/>
              </w:rPr>
              <w:t>21</w:t>
            </w:r>
          </w:p>
        </w:tc>
      </w:tr>
    </w:tbl>
    <w:p w:rsidR="00FF7D89" w:rsidRDefault="00FF7D89" w:rsidP="00FF7D89">
      <w:pPr>
        <w:tabs>
          <w:tab w:val="left" w:pos="3405"/>
        </w:tabs>
        <w:jc w:val="center"/>
        <w:rPr>
          <w:b/>
          <w:bCs/>
          <w:sz w:val="28"/>
          <w:szCs w:val="28"/>
        </w:rPr>
      </w:pPr>
    </w:p>
    <w:p w:rsidR="00FF7D89" w:rsidRDefault="00FF7D89" w:rsidP="00FF7D89">
      <w:pPr>
        <w:tabs>
          <w:tab w:val="left" w:pos="3405"/>
        </w:tabs>
        <w:jc w:val="center"/>
        <w:rPr>
          <w:b/>
          <w:bCs/>
          <w:sz w:val="28"/>
          <w:szCs w:val="28"/>
          <w:lang w:val="vi-VN"/>
        </w:rPr>
      </w:pPr>
      <w:r>
        <w:rPr>
          <w:b/>
          <w:bCs/>
          <w:sz w:val="28"/>
          <w:szCs w:val="28"/>
          <w:lang w:val="vi-VN"/>
        </w:rPr>
        <w:t>THÔNG BÁO</w:t>
      </w:r>
    </w:p>
    <w:p w:rsidR="00CE4143" w:rsidRPr="00455C4B" w:rsidRDefault="00CE4143" w:rsidP="00FF7D89">
      <w:pPr>
        <w:tabs>
          <w:tab w:val="left" w:pos="3405"/>
        </w:tabs>
        <w:jc w:val="center"/>
        <w:rPr>
          <w:b/>
          <w:bCs/>
          <w:sz w:val="28"/>
          <w:szCs w:val="28"/>
          <w:lang w:val="vi-VN"/>
        </w:rPr>
      </w:pPr>
    </w:p>
    <w:p w:rsidR="00FF7D89" w:rsidRPr="00591078" w:rsidRDefault="00FF7D89" w:rsidP="00FF7D89">
      <w:pPr>
        <w:tabs>
          <w:tab w:val="left" w:pos="1245"/>
          <w:tab w:val="left" w:pos="7938"/>
        </w:tabs>
        <w:jc w:val="center"/>
        <w:rPr>
          <w:b/>
          <w:bCs/>
          <w:sz w:val="28"/>
          <w:szCs w:val="28"/>
          <w:lang w:val="vi-VN"/>
        </w:rPr>
      </w:pPr>
      <w:r w:rsidRPr="00F2203A">
        <w:rPr>
          <w:b/>
          <w:bCs/>
          <w:sz w:val="28"/>
          <w:szCs w:val="28"/>
          <w:lang w:val="vi-VN"/>
        </w:rPr>
        <w:t>Về việc dự kiến học bổng</w:t>
      </w:r>
      <w:r w:rsidR="000E104E">
        <w:rPr>
          <w:b/>
          <w:bCs/>
          <w:sz w:val="28"/>
          <w:szCs w:val="28"/>
        </w:rPr>
        <w:t xml:space="preserve"> KKHT</w:t>
      </w:r>
      <w:r w:rsidRPr="00F2203A">
        <w:rPr>
          <w:b/>
          <w:bCs/>
          <w:sz w:val="28"/>
          <w:szCs w:val="28"/>
          <w:lang w:val="vi-VN"/>
        </w:rPr>
        <w:t xml:space="preserve"> học kỳ </w:t>
      </w:r>
      <w:r w:rsidR="001C1A01">
        <w:rPr>
          <w:b/>
          <w:bCs/>
          <w:sz w:val="28"/>
          <w:szCs w:val="28"/>
        </w:rPr>
        <w:t>I</w:t>
      </w:r>
      <w:r w:rsidR="00B06834">
        <w:rPr>
          <w:b/>
          <w:bCs/>
          <w:sz w:val="28"/>
          <w:szCs w:val="28"/>
          <w:lang w:val="vi-VN"/>
        </w:rPr>
        <w:t xml:space="preserve"> năm học 2020</w:t>
      </w:r>
      <w:r w:rsidRPr="00F2203A">
        <w:rPr>
          <w:b/>
          <w:bCs/>
          <w:sz w:val="28"/>
          <w:szCs w:val="28"/>
          <w:lang w:val="vi-VN"/>
        </w:rPr>
        <w:t>-20</w:t>
      </w:r>
      <w:r w:rsidR="00B06834">
        <w:rPr>
          <w:b/>
          <w:bCs/>
          <w:sz w:val="28"/>
          <w:szCs w:val="28"/>
          <w:lang w:val="vi-VN"/>
        </w:rPr>
        <w:t>21</w:t>
      </w:r>
      <w:r w:rsidR="000837F4">
        <w:rPr>
          <w:b/>
          <w:bCs/>
          <w:sz w:val="28"/>
          <w:szCs w:val="28"/>
        </w:rPr>
        <w:t xml:space="preserve"> </w:t>
      </w:r>
      <w:r>
        <w:rPr>
          <w:b/>
          <w:bCs/>
          <w:sz w:val="28"/>
          <w:szCs w:val="28"/>
          <w:lang w:val="vi-VN"/>
        </w:rPr>
        <w:t>(đợt 1</w:t>
      </w:r>
      <w:r w:rsidRPr="00591078">
        <w:rPr>
          <w:b/>
          <w:bCs/>
          <w:sz w:val="28"/>
          <w:szCs w:val="28"/>
          <w:lang w:val="vi-VN"/>
        </w:rPr>
        <w:t>)</w:t>
      </w:r>
    </w:p>
    <w:p w:rsidR="00F4420D" w:rsidRDefault="00FF7D89" w:rsidP="00F4420D">
      <w:pPr>
        <w:tabs>
          <w:tab w:val="left" w:pos="720"/>
        </w:tabs>
        <w:spacing w:line="360" w:lineRule="auto"/>
        <w:jc w:val="both"/>
        <w:rPr>
          <w:sz w:val="28"/>
          <w:szCs w:val="28"/>
          <w:lang w:val="vi-VN"/>
        </w:rPr>
      </w:pPr>
      <w:r w:rsidRPr="005F4F81">
        <w:rPr>
          <w:noProof/>
          <w:sz w:val="28"/>
          <w:szCs w:val="28"/>
        </w:rPr>
        <mc:AlternateContent>
          <mc:Choice Requires="wps">
            <w:drawing>
              <wp:anchor distT="0" distB="0" distL="114300" distR="114300" simplePos="0" relativeHeight="251660288" behindDoc="0" locked="0" layoutInCell="1" allowOverlap="1" wp14:anchorId="2CEA91D0" wp14:editId="3DE8A836">
                <wp:simplePos x="0" y="0"/>
                <wp:positionH relativeFrom="column">
                  <wp:posOffset>1905000</wp:posOffset>
                </wp:positionH>
                <wp:positionV relativeFrom="paragraph">
                  <wp:posOffset>38100</wp:posOffset>
                </wp:positionV>
                <wp:extent cx="2171700" cy="0"/>
                <wp:effectExtent l="5080" t="6985" r="1397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B4A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pt" to="32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"/>
            </w:pict>
          </mc:Fallback>
        </mc:AlternateContent>
      </w:r>
      <w:r>
        <w:rPr>
          <w:sz w:val="28"/>
          <w:szCs w:val="28"/>
          <w:lang w:val="vi-VN"/>
        </w:rPr>
        <w:tab/>
      </w:r>
    </w:p>
    <w:p w:rsidR="00FF7D89" w:rsidRDefault="00F4420D" w:rsidP="00F4420D">
      <w:pPr>
        <w:tabs>
          <w:tab w:val="left" w:pos="720"/>
        </w:tabs>
        <w:spacing w:line="360" w:lineRule="auto"/>
        <w:jc w:val="both"/>
        <w:rPr>
          <w:sz w:val="28"/>
          <w:szCs w:val="28"/>
          <w:lang w:val="vi-VN"/>
        </w:rPr>
      </w:pPr>
      <w:r>
        <w:rPr>
          <w:sz w:val="28"/>
          <w:szCs w:val="28"/>
          <w:lang w:val="vi-VN"/>
        </w:rPr>
        <w:tab/>
      </w:r>
      <w:r w:rsidR="00FF7D89" w:rsidRPr="00F2203A">
        <w:rPr>
          <w:sz w:val="28"/>
          <w:szCs w:val="28"/>
          <w:lang w:val="vi-VN"/>
        </w:rPr>
        <w:t xml:space="preserve">Căn cứ vào quyết định số </w:t>
      </w:r>
      <w:r w:rsidR="00650F65">
        <w:rPr>
          <w:sz w:val="28"/>
          <w:szCs w:val="28"/>
          <w:lang w:val="vi-VN"/>
        </w:rPr>
        <w:t>7732</w:t>
      </w:r>
      <w:r w:rsidR="00FF7D89">
        <w:rPr>
          <w:sz w:val="28"/>
          <w:szCs w:val="28"/>
          <w:lang w:val="vi-VN"/>
        </w:rPr>
        <w:t xml:space="preserve">/QĐ-ĐHTV ngày </w:t>
      </w:r>
      <w:r w:rsidR="00650F65">
        <w:rPr>
          <w:sz w:val="28"/>
          <w:szCs w:val="28"/>
        </w:rPr>
        <w:t>27</w:t>
      </w:r>
      <w:r w:rsidR="00650F65">
        <w:rPr>
          <w:sz w:val="28"/>
          <w:szCs w:val="28"/>
          <w:lang w:val="vi-VN"/>
        </w:rPr>
        <w:t xml:space="preserve"> tháng 12</w:t>
      </w:r>
      <w:r w:rsidR="00FF7D89" w:rsidRPr="00F2203A">
        <w:rPr>
          <w:sz w:val="28"/>
          <w:szCs w:val="28"/>
          <w:lang w:val="vi-VN"/>
        </w:rPr>
        <w:t xml:space="preserve"> năm 201</w:t>
      </w:r>
      <w:r w:rsidR="00650F65">
        <w:rPr>
          <w:sz w:val="28"/>
          <w:szCs w:val="28"/>
        </w:rPr>
        <w:t>9</w:t>
      </w:r>
      <w:r w:rsidR="00FF7D89" w:rsidRPr="00F2203A">
        <w:rPr>
          <w:sz w:val="28"/>
          <w:szCs w:val="28"/>
          <w:lang w:val="vi-VN"/>
        </w:rPr>
        <w:t xml:space="preserve"> của Hiệu trưởng Trường Đại học Trà Vinh về việc ban hành Quy định xét, cấp học bổng khuyến khích học tập cho học sinh, sinh viên hệ đào tạo chính quy tại Trường Đại học Trà Vinh,</w:t>
      </w:r>
    </w:p>
    <w:p w:rsidR="00FD7351" w:rsidRDefault="00FD7351" w:rsidP="00906F1C">
      <w:pPr>
        <w:spacing w:line="360" w:lineRule="auto"/>
        <w:ind w:firstLine="720"/>
        <w:jc w:val="both"/>
        <w:rPr>
          <w:sz w:val="28"/>
          <w:szCs w:val="28"/>
          <w:lang w:val="vi-VN"/>
        </w:rPr>
      </w:pPr>
      <w:r w:rsidRPr="00F2203A">
        <w:rPr>
          <w:sz w:val="28"/>
          <w:szCs w:val="28"/>
          <w:lang w:val="vi-VN"/>
        </w:rPr>
        <w:t xml:space="preserve">Căn cứ vào quyết định số </w:t>
      </w:r>
      <w:r>
        <w:rPr>
          <w:sz w:val="28"/>
          <w:szCs w:val="28"/>
          <w:lang w:val="vi-VN"/>
        </w:rPr>
        <w:t xml:space="preserve">8277/QĐ-ĐHTV ngày </w:t>
      </w:r>
      <w:r>
        <w:rPr>
          <w:sz w:val="28"/>
          <w:szCs w:val="28"/>
        </w:rPr>
        <w:t>25</w:t>
      </w:r>
      <w:r>
        <w:rPr>
          <w:sz w:val="28"/>
          <w:szCs w:val="28"/>
          <w:lang w:val="vi-VN"/>
        </w:rPr>
        <w:t xml:space="preserve"> tháng 12 năm 2020</w:t>
      </w:r>
      <w:r w:rsidRPr="00F2203A">
        <w:rPr>
          <w:sz w:val="28"/>
          <w:szCs w:val="28"/>
          <w:lang w:val="vi-VN"/>
        </w:rPr>
        <w:t xml:space="preserve"> của Hiệu trưởng Trường Đại học Trà Vinh về việc </w:t>
      </w:r>
      <w:r>
        <w:rPr>
          <w:sz w:val="28"/>
          <w:szCs w:val="28"/>
        </w:rPr>
        <w:t>sửa đổi 1 số nội dung</w:t>
      </w:r>
      <w:r w:rsidRPr="00F2203A">
        <w:rPr>
          <w:sz w:val="28"/>
          <w:szCs w:val="28"/>
          <w:lang w:val="vi-VN"/>
        </w:rPr>
        <w:t xml:space="preserve"> Quy định xét, cấp học bổng khuyến khích học tập cho học sinh, sinh viên hệ đào tạo chính quy tại Trường Đại học Trà Vinh,</w:t>
      </w:r>
    </w:p>
    <w:p w:rsidR="00EF3FB7" w:rsidRPr="00EF3FB7" w:rsidRDefault="00EF3FB7" w:rsidP="00906F1C">
      <w:pPr>
        <w:spacing w:line="360" w:lineRule="auto"/>
        <w:ind w:firstLine="720"/>
        <w:jc w:val="both"/>
        <w:rPr>
          <w:sz w:val="28"/>
          <w:szCs w:val="28"/>
        </w:rPr>
      </w:pPr>
      <w:r>
        <w:rPr>
          <w:sz w:val="28"/>
          <w:szCs w:val="28"/>
        </w:rPr>
        <w:t>Căn cứ vào biên bản xét HBKKHT của cố vấn học tập,</w:t>
      </w:r>
    </w:p>
    <w:p w:rsidR="00FF7D89" w:rsidRPr="00F2203A" w:rsidRDefault="00FF7D89" w:rsidP="00906F1C">
      <w:pPr>
        <w:spacing w:line="360" w:lineRule="auto"/>
        <w:ind w:firstLine="720"/>
        <w:jc w:val="both"/>
        <w:rPr>
          <w:sz w:val="28"/>
          <w:szCs w:val="28"/>
          <w:lang w:val="vi-VN"/>
        </w:rPr>
      </w:pPr>
      <w:r w:rsidRPr="00F2203A">
        <w:rPr>
          <w:sz w:val="28"/>
          <w:szCs w:val="28"/>
          <w:lang w:val="vi-VN"/>
        </w:rPr>
        <w:t>Nay Khoa Nông nghiệp – Thủy sản thông báo đến toàn thể sinh viên thuộc Khoa về</w:t>
      </w:r>
      <w:r>
        <w:rPr>
          <w:sz w:val="28"/>
          <w:szCs w:val="28"/>
          <w:lang w:val="vi-VN"/>
        </w:rPr>
        <w:t xml:space="preserve"> việc dự kiến học bổng học kỳ </w:t>
      </w:r>
      <w:r w:rsidR="001C1A01">
        <w:rPr>
          <w:sz w:val="28"/>
          <w:szCs w:val="28"/>
        </w:rPr>
        <w:t>I</w:t>
      </w:r>
      <w:r w:rsidR="00B06834">
        <w:rPr>
          <w:sz w:val="28"/>
          <w:szCs w:val="28"/>
          <w:lang w:val="vi-VN"/>
        </w:rPr>
        <w:t xml:space="preserve"> năm học 2020-2021</w:t>
      </w:r>
      <w:r>
        <w:rPr>
          <w:sz w:val="28"/>
          <w:szCs w:val="28"/>
          <w:lang w:val="vi-VN"/>
        </w:rPr>
        <w:t xml:space="preserve"> đợt 1</w:t>
      </w:r>
      <w:r w:rsidRPr="00F2203A">
        <w:rPr>
          <w:sz w:val="28"/>
          <w:szCs w:val="28"/>
          <w:lang w:val="vi-VN"/>
        </w:rPr>
        <w:t xml:space="preserve"> như sau:</w:t>
      </w:r>
    </w:p>
    <w:p w:rsidR="00FF7D89" w:rsidRPr="00F2203A" w:rsidRDefault="00FF7D89" w:rsidP="00906F1C">
      <w:pPr>
        <w:spacing w:line="360" w:lineRule="auto"/>
        <w:ind w:firstLine="720"/>
        <w:jc w:val="both"/>
        <w:rPr>
          <w:sz w:val="28"/>
          <w:szCs w:val="28"/>
          <w:lang w:val="vi-VN"/>
        </w:rPr>
      </w:pPr>
      <w:r w:rsidRPr="00F2203A">
        <w:rPr>
          <w:sz w:val="28"/>
          <w:szCs w:val="28"/>
          <w:lang w:val="vi-VN"/>
        </w:rPr>
        <w:t>- Danh sách học bổng dự kiến được dán tại bảng thông báo của Văn phòng Khoa Nông nghiệp – Thủy sản và trên trang Web của Khoa.</w:t>
      </w:r>
    </w:p>
    <w:p w:rsidR="00FF7D89" w:rsidRPr="00293DE7" w:rsidRDefault="00FF7D89" w:rsidP="00906F1C">
      <w:pPr>
        <w:tabs>
          <w:tab w:val="left" w:pos="720"/>
        </w:tabs>
        <w:spacing w:line="360" w:lineRule="auto"/>
        <w:jc w:val="both"/>
        <w:rPr>
          <w:i/>
          <w:sz w:val="28"/>
          <w:szCs w:val="28"/>
          <w:lang w:val="vi-VN"/>
        </w:rPr>
      </w:pPr>
      <w:r w:rsidRPr="00F2203A">
        <w:rPr>
          <w:sz w:val="28"/>
          <w:szCs w:val="28"/>
          <w:lang w:val="vi-VN"/>
        </w:rPr>
        <w:tab/>
        <w:t>- Si</w:t>
      </w:r>
      <w:r w:rsidR="00F4420D">
        <w:rPr>
          <w:sz w:val="28"/>
          <w:szCs w:val="28"/>
          <w:lang w:val="vi-VN"/>
        </w:rPr>
        <w:t xml:space="preserve">nh viên xem thông tin học bổng </w:t>
      </w:r>
      <w:r w:rsidRPr="00F2203A">
        <w:rPr>
          <w:sz w:val="28"/>
          <w:szCs w:val="28"/>
          <w:lang w:val="vi-VN"/>
        </w:rPr>
        <w:t xml:space="preserve">và phản hồi về Văn phòng Khoa đến hết ngày </w:t>
      </w:r>
      <w:r w:rsidR="00D84386">
        <w:rPr>
          <w:sz w:val="28"/>
          <w:szCs w:val="28"/>
        </w:rPr>
        <w:t>21</w:t>
      </w:r>
      <w:r>
        <w:rPr>
          <w:sz w:val="28"/>
          <w:szCs w:val="28"/>
        </w:rPr>
        <w:t>/</w:t>
      </w:r>
      <w:r w:rsidR="00B06834">
        <w:rPr>
          <w:sz w:val="28"/>
          <w:szCs w:val="28"/>
        </w:rPr>
        <w:t>06/2020</w:t>
      </w:r>
      <w:r w:rsidRPr="00591078">
        <w:rPr>
          <w:sz w:val="28"/>
          <w:szCs w:val="28"/>
          <w:lang w:val="vi-VN"/>
        </w:rPr>
        <w:t xml:space="preserve">. </w:t>
      </w:r>
      <w:r w:rsidRPr="00293DE7">
        <w:rPr>
          <w:i/>
          <w:sz w:val="28"/>
          <w:szCs w:val="28"/>
          <w:lang w:val="vi-VN"/>
        </w:rPr>
        <w:t>Những sinh viên thi lại bất kỳ môn nào sẽ không được xét học bổng kể cả môn thể dục và Giáo dục quốc phòng.</w:t>
      </w:r>
    </w:p>
    <w:p w:rsidR="00FF7D89" w:rsidRPr="00F2203A" w:rsidRDefault="00FF7D89" w:rsidP="00906F1C">
      <w:pPr>
        <w:tabs>
          <w:tab w:val="left" w:pos="720"/>
        </w:tabs>
        <w:spacing w:line="360" w:lineRule="auto"/>
        <w:jc w:val="both"/>
        <w:rPr>
          <w:sz w:val="28"/>
          <w:szCs w:val="28"/>
          <w:lang w:val="vi-VN"/>
        </w:rPr>
      </w:pPr>
      <w:r w:rsidRPr="00F2203A">
        <w:rPr>
          <w:sz w:val="28"/>
          <w:szCs w:val="28"/>
          <w:lang w:val="vi-VN"/>
        </w:rPr>
        <w:tab/>
        <w:t>- Các Bộ môn, Trung tâm và GVCN, Cố vấn học tập thuộc Khoa NNTS thông báo cho sinh viên đến xem lại thông tin học bổng.</w:t>
      </w:r>
    </w:p>
    <w:p w:rsidR="00FF7D89" w:rsidRPr="00F2203A" w:rsidRDefault="00FF7D89" w:rsidP="00906F1C">
      <w:pPr>
        <w:tabs>
          <w:tab w:val="left" w:pos="720"/>
        </w:tabs>
        <w:spacing w:line="360" w:lineRule="auto"/>
        <w:jc w:val="both"/>
        <w:rPr>
          <w:sz w:val="28"/>
          <w:szCs w:val="28"/>
          <w:lang w:val="vi-VN"/>
        </w:rPr>
      </w:pPr>
      <w:r w:rsidRPr="00F2203A">
        <w:rPr>
          <w:sz w:val="28"/>
          <w:szCs w:val="28"/>
          <w:lang w:val="vi-VN"/>
        </w:rPr>
        <w:tab/>
        <w:t xml:space="preserve">- Sau ngày </w:t>
      </w:r>
      <w:r w:rsidR="00D84386">
        <w:rPr>
          <w:sz w:val="28"/>
          <w:szCs w:val="28"/>
        </w:rPr>
        <w:t>21</w:t>
      </w:r>
      <w:r>
        <w:rPr>
          <w:sz w:val="28"/>
          <w:szCs w:val="28"/>
        </w:rPr>
        <w:t>/</w:t>
      </w:r>
      <w:r w:rsidR="00B06834">
        <w:rPr>
          <w:sz w:val="28"/>
          <w:szCs w:val="28"/>
        </w:rPr>
        <w:t>06/2021</w:t>
      </w:r>
      <w:r>
        <w:rPr>
          <w:sz w:val="28"/>
          <w:szCs w:val="28"/>
        </w:rPr>
        <w:t xml:space="preserve"> </w:t>
      </w:r>
      <w:r w:rsidRPr="00F2203A">
        <w:rPr>
          <w:sz w:val="28"/>
          <w:szCs w:val="28"/>
          <w:lang w:val="vi-VN"/>
        </w:rPr>
        <w:t xml:space="preserve">mọi khiếu nại liên quan đến học bổng học kỳ </w:t>
      </w:r>
      <w:r w:rsidR="001C1A01">
        <w:rPr>
          <w:sz w:val="28"/>
          <w:szCs w:val="28"/>
        </w:rPr>
        <w:t>I</w:t>
      </w:r>
      <w:r w:rsidR="00B06834">
        <w:rPr>
          <w:sz w:val="28"/>
          <w:szCs w:val="28"/>
          <w:lang w:val="vi-VN"/>
        </w:rPr>
        <w:t xml:space="preserve"> năm học 2020-2021</w:t>
      </w:r>
      <w:r w:rsidRPr="000D6022">
        <w:rPr>
          <w:sz w:val="28"/>
          <w:szCs w:val="28"/>
          <w:lang w:val="vi-VN"/>
        </w:rPr>
        <w:t xml:space="preserve"> đợt 1</w:t>
      </w:r>
      <w:r w:rsidRPr="00F2203A">
        <w:rPr>
          <w:sz w:val="28"/>
          <w:szCs w:val="28"/>
          <w:lang w:val="vi-VN"/>
        </w:rPr>
        <w:t xml:space="preserve"> sẽ không được giải quyết.</w:t>
      </w:r>
    </w:p>
    <w:p w:rsidR="00FF7D89" w:rsidRPr="00F2203A" w:rsidRDefault="00FF7D89" w:rsidP="00906F1C">
      <w:pPr>
        <w:tabs>
          <w:tab w:val="left" w:pos="720"/>
        </w:tabs>
        <w:spacing w:line="360" w:lineRule="auto"/>
        <w:jc w:val="both"/>
        <w:rPr>
          <w:sz w:val="28"/>
          <w:szCs w:val="28"/>
          <w:lang w:val="vi-VN"/>
        </w:rPr>
      </w:pPr>
      <w:r w:rsidRPr="00F2203A">
        <w:rPr>
          <w:sz w:val="28"/>
          <w:szCs w:val="28"/>
          <w:lang w:val="vi-VN"/>
        </w:rPr>
        <w:tab/>
        <w:t>Trên đây là thông báo của Khoa Nông nghiệp – Thủy sản đề nghị các đơn vị thuộc Khoa khẩn trương thực hiện để hoàn thành nhiệm vụ chung của Khoa.</w:t>
      </w:r>
    </w:p>
    <w:p w:rsidR="00FF7D89" w:rsidRPr="00D05542" w:rsidRDefault="00FF7D89" w:rsidP="00906F1C">
      <w:pPr>
        <w:tabs>
          <w:tab w:val="left" w:pos="720"/>
        </w:tabs>
        <w:spacing w:line="360" w:lineRule="auto"/>
        <w:jc w:val="both"/>
        <w:rPr>
          <w:sz w:val="28"/>
          <w:szCs w:val="28"/>
        </w:rPr>
      </w:pPr>
      <w:r w:rsidRPr="00F2203A">
        <w:rPr>
          <w:sz w:val="28"/>
          <w:szCs w:val="28"/>
          <w:lang w:val="vi-VN"/>
        </w:rPr>
        <w:tab/>
      </w:r>
      <w:r>
        <w:rPr>
          <w:sz w:val="28"/>
          <w:szCs w:val="28"/>
          <w:lang w:val="vi-VN"/>
        </w:rPr>
        <w:t>Trân trọng kính chào.</w:t>
      </w:r>
    </w:p>
    <w:tbl>
      <w:tblPr>
        <w:tblW w:w="0" w:type="auto"/>
        <w:tblLook w:val="04A0" w:firstRow="1" w:lastRow="0" w:firstColumn="1" w:lastColumn="0" w:noHBand="0" w:noVBand="1"/>
      </w:tblPr>
      <w:tblGrid>
        <w:gridCol w:w="4785"/>
        <w:gridCol w:w="4786"/>
      </w:tblGrid>
      <w:tr w:rsidR="00FF7D89" w:rsidRPr="009B3FE1" w:rsidTr="006D04C6">
        <w:tc>
          <w:tcPr>
            <w:tcW w:w="4785" w:type="dxa"/>
            <w:shd w:val="clear" w:color="auto" w:fill="auto"/>
          </w:tcPr>
          <w:p w:rsidR="00FF7D89" w:rsidRPr="009B3FE1" w:rsidRDefault="00FF7D89" w:rsidP="006D04C6">
            <w:pPr>
              <w:ind w:firstLine="720"/>
              <w:rPr>
                <w:b/>
                <w:bCs/>
                <w:i/>
                <w:iCs/>
              </w:rPr>
            </w:pPr>
          </w:p>
          <w:p w:rsidR="00FF7D89" w:rsidRPr="009B3FE1" w:rsidRDefault="00FF7D89" w:rsidP="006D04C6">
            <w:pPr>
              <w:ind w:firstLine="720"/>
              <w:rPr>
                <w:b/>
                <w:bCs/>
                <w:i/>
                <w:iCs/>
                <w:lang w:val="vi-VN"/>
              </w:rPr>
            </w:pPr>
            <w:r w:rsidRPr="009B3FE1">
              <w:rPr>
                <w:b/>
                <w:bCs/>
                <w:i/>
                <w:iCs/>
                <w:lang w:val="vi-VN"/>
              </w:rPr>
              <w:t>Nơi nhận:</w:t>
            </w:r>
          </w:p>
          <w:p w:rsidR="00FF7D89" w:rsidRPr="009B3FE1" w:rsidRDefault="00FF7D89" w:rsidP="006D04C6">
            <w:pPr>
              <w:ind w:left="1440"/>
              <w:rPr>
                <w:sz w:val="22"/>
                <w:szCs w:val="22"/>
                <w:lang w:val="vi-VN"/>
              </w:rPr>
            </w:pPr>
            <w:r w:rsidRPr="009B3FE1">
              <w:rPr>
                <w:sz w:val="22"/>
                <w:szCs w:val="22"/>
                <w:lang w:val="vi-VN"/>
              </w:rPr>
              <w:t>- Các đơn vị thuộc Khoa</w:t>
            </w:r>
          </w:p>
          <w:p w:rsidR="00FF7D89" w:rsidRPr="001C1A01" w:rsidRDefault="00FF7D89" w:rsidP="001C1A01">
            <w:pPr>
              <w:ind w:left="1440"/>
              <w:rPr>
                <w:sz w:val="22"/>
                <w:szCs w:val="22"/>
              </w:rPr>
            </w:pPr>
            <w:r w:rsidRPr="009B3FE1">
              <w:rPr>
                <w:sz w:val="22"/>
                <w:szCs w:val="22"/>
                <w:lang w:val="vi-VN"/>
              </w:rPr>
              <w:t>- Lưu: VPK</w:t>
            </w:r>
          </w:p>
        </w:tc>
        <w:tc>
          <w:tcPr>
            <w:tcW w:w="4786" w:type="dxa"/>
            <w:shd w:val="clear" w:color="auto" w:fill="auto"/>
          </w:tcPr>
          <w:p w:rsidR="00FF7D89" w:rsidRDefault="00FF7D89" w:rsidP="006D04C6">
            <w:pPr>
              <w:jc w:val="center"/>
              <w:rPr>
                <w:sz w:val="28"/>
                <w:szCs w:val="28"/>
              </w:rPr>
            </w:pPr>
            <w:r>
              <w:rPr>
                <w:b/>
                <w:sz w:val="28"/>
                <w:szCs w:val="28"/>
              </w:rPr>
              <w:t xml:space="preserve">       </w:t>
            </w:r>
            <w:r w:rsidRPr="009B3FE1">
              <w:rPr>
                <w:b/>
                <w:sz w:val="28"/>
                <w:szCs w:val="28"/>
              </w:rPr>
              <w:t xml:space="preserve"> </w:t>
            </w:r>
            <w:r w:rsidRPr="009B3FE1">
              <w:rPr>
                <w:b/>
                <w:sz w:val="28"/>
                <w:szCs w:val="28"/>
                <w:lang w:val="vi-VN"/>
              </w:rPr>
              <w:t>TRƯỞNG KHOA</w:t>
            </w:r>
            <w:r w:rsidRPr="009B3FE1">
              <w:rPr>
                <w:sz w:val="28"/>
                <w:szCs w:val="28"/>
              </w:rPr>
              <w:tab/>
            </w:r>
            <w:r w:rsidRPr="009B3FE1">
              <w:rPr>
                <w:b/>
                <w:sz w:val="28"/>
                <w:szCs w:val="28"/>
              </w:rPr>
              <w:t xml:space="preserve">                                                                      </w:t>
            </w:r>
          </w:p>
          <w:p w:rsidR="00FF7D89" w:rsidRPr="0070670E" w:rsidRDefault="00FF7D89" w:rsidP="005103BD">
            <w:pPr>
              <w:tabs>
                <w:tab w:val="left" w:pos="3045"/>
              </w:tabs>
              <w:rPr>
                <w:b/>
                <w:sz w:val="28"/>
                <w:szCs w:val="28"/>
              </w:rPr>
            </w:pPr>
            <w:r>
              <w:rPr>
                <w:sz w:val="28"/>
                <w:szCs w:val="28"/>
              </w:rPr>
              <w:t xml:space="preserve">               </w:t>
            </w:r>
          </w:p>
        </w:tc>
      </w:tr>
      <w:tr w:rsidR="00FF7D89" w:rsidRPr="009B3FE1" w:rsidTr="006D04C6">
        <w:tc>
          <w:tcPr>
            <w:tcW w:w="4785" w:type="dxa"/>
            <w:shd w:val="clear" w:color="auto" w:fill="auto"/>
          </w:tcPr>
          <w:p w:rsidR="00FF7D89" w:rsidRPr="009B3FE1" w:rsidRDefault="00FF7D89" w:rsidP="006D04C6">
            <w:pPr>
              <w:tabs>
                <w:tab w:val="left" w:pos="720"/>
              </w:tabs>
              <w:spacing w:line="288" w:lineRule="auto"/>
              <w:jc w:val="both"/>
              <w:rPr>
                <w:sz w:val="28"/>
                <w:szCs w:val="28"/>
              </w:rPr>
            </w:pPr>
          </w:p>
        </w:tc>
        <w:tc>
          <w:tcPr>
            <w:tcW w:w="4786" w:type="dxa"/>
            <w:shd w:val="clear" w:color="auto" w:fill="auto"/>
          </w:tcPr>
          <w:p w:rsidR="00FF7D89" w:rsidRPr="009B3FE1" w:rsidRDefault="00FF7D89" w:rsidP="006D04C6">
            <w:pPr>
              <w:tabs>
                <w:tab w:val="left" w:pos="720"/>
              </w:tabs>
              <w:spacing w:line="288" w:lineRule="auto"/>
              <w:jc w:val="both"/>
              <w:rPr>
                <w:sz w:val="28"/>
                <w:szCs w:val="28"/>
              </w:rPr>
            </w:pPr>
          </w:p>
        </w:tc>
      </w:tr>
    </w:tbl>
    <w:p w:rsidR="00FF7D89" w:rsidRPr="00D05542" w:rsidRDefault="00FF7D89" w:rsidP="00FF7D89">
      <w:pPr>
        <w:tabs>
          <w:tab w:val="left" w:pos="720"/>
        </w:tabs>
        <w:spacing w:line="288" w:lineRule="auto"/>
        <w:jc w:val="both"/>
        <w:rPr>
          <w:sz w:val="28"/>
          <w:szCs w:val="28"/>
        </w:rPr>
      </w:pPr>
    </w:p>
    <w:p w:rsidR="00FF7D89" w:rsidRPr="00781F79" w:rsidRDefault="00FF7D89" w:rsidP="00FF7D89">
      <w:pPr>
        <w:tabs>
          <w:tab w:val="left" w:pos="720"/>
        </w:tabs>
        <w:spacing w:line="288" w:lineRule="auto"/>
        <w:rPr>
          <w:b/>
          <w:sz w:val="28"/>
          <w:szCs w:val="28"/>
        </w:rPr>
      </w:pPr>
      <w:r>
        <w:rPr>
          <w:b/>
          <w:bCs/>
          <w:sz w:val="28"/>
          <w:szCs w:val="28"/>
          <w:lang w:val="vi-VN"/>
        </w:rPr>
        <w:tab/>
      </w:r>
      <w:r w:rsidR="001C1A01">
        <w:rPr>
          <w:b/>
          <w:sz w:val="28"/>
          <w:szCs w:val="28"/>
          <w:lang w:val="vi-VN"/>
        </w:rPr>
        <w:t xml:space="preserve">       </w:t>
      </w:r>
      <w:r>
        <w:rPr>
          <w:b/>
          <w:sz w:val="28"/>
          <w:szCs w:val="28"/>
          <w:lang w:val="vi-VN"/>
        </w:rPr>
        <w:t xml:space="preserve">                                                                 </w:t>
      </w:r>
      <w:r>
        <w:rPr>
          <w:b/>
          <w:sz w:val="28"/>
          <w:szCs w:val="28"/>
        </w:rPr>
        <w:t xml:space="preserve">     </w:t>
      </w:r>
      <w:r>
        <w:rPr>
          <w:noProof/>
        </w:rPr>
        <mc:AlternateContent>
          <mc:Choice Requires="wps">
            <w:drawing>
              <wp:anchor distT="0" distB="0" distL="114300" distR="114300" simplePos="0" relativeHeight="251661312" behindDoc="0" locked="0" layoutInCell="1" allowOverlap="1" wp14:anchorId="2189FCAE" wp14:editId="45AF699D">
                <wp:simplePos x="0" y="0"/>
                <wp:positionH relativeFrom="column">
                  <wp:posOffset>-457200</wp:posOffset>
                </wp:positionH>
                <wp:positionV relativeFrom="paragraph">
                  <wp:posOffset>36195</wp:posOffset>
                </wp:positionV>
                <wp:extent cx="1160780" cy="252095"/>
                <wp:effectExtent l="0" t="381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D89" w:rsidRPr="00917F07" w:rsidRDefault="00FF7D89" w:rsidP="00FF7D89">
                            <w:pPr>
                              <w:ind w:left="1440"/>
                              <w:rPr>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89FCAE" id="_x0000_t202" coordsize="21600,21600" o:spt="202" path="m,l,21600r21600,l21600,xe">
                <v:stroke joinstyle="miter"/>
                <v:path gradientshapeok="t" o:connecttype="rect"/>
              </v:shapetype>
              <v:shape id="Text Box 1" o:spid="_x0000_s1026" type="#_x0000_t202" style="position:absolute;margin-left:-36pt;margin-top:2.85pt;width:91.4pt;height:19.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YnrgIAALc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" filled="f" stroked="f">
                <v:textbox style="mso-fit-shape-to-text:t">
                  <w:txbxContent>
                    <w:p w:rsidR="00FF7D89" w:rsidRPr="00917F07" w:rsidRDefault="00FF7D89" w:rsidP="00FF7D89">
                      <w:pPr>
                        <w:ind w:left="1440"/>
                        <w:rPr>
                          <w:sz w:val="22"/>
                          <w:szCs w:val="22"/>
                        </w:rPr>
                      </w:pPr>
                    </w:p>
                  </w:txbxContent>
                </v:textbox>
                <w10:wrap type="square"/>
              </v:shape>
            </w:pict>
          </mc:Fallback>
        </mc:AlternateContent>
      </w:r>
    </w:p>
    <w:p w:rsidR="00584636" w:rsidRDefault="00584636"/>
    <w:sectPr w:rsidR="00584636" w:rsidSect="0013340E">
      <w:footerReference w:type="even" r:id="rId6"/>
      <w:pgSz w:w="11907" w:h="16840" w:code="9"/>
      <w:pgMar w:top="1134" w:right="1017" w:bottom="567"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11" w:rsidRDefault="00156511">
      <w:r>
        <w:separator/>
      </w:r>
    </w:p>
  </w:endnote>
  <w:endnote w:type="continuationSeparator" w:id="0">
    <w:p w:rsidR="00156511" w:rsidRDefault="0015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6B" w:rsidRDefault="00F1767F" w:rsidP="003C6E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86B" w:rsidRDefault="0015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11" w:rsidRDefault="00156511">
      <w:r>
        <w:separator/>
      </w:r>
    </w:p>
  </w:footnote>
  <w:footnote w:type="continuationSeparator" w:id="0">
    <w:p w:rsidR="00156511" w:rsidRDefault="00156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89"/>
    <w:rsid w:val="000837F4"/>
    <w:rsid w:val="000E104E"/>
    <w:rsid w:val="0013340E"/>
    <w:rsid w:val="00156511"/>
    <w:rsid w:val="001C1A01"/>
    <w:rsid w:val="002956EB"/>
    <w:rsid w:val="003C1525"/>
    <w:rsid w:val="004D4A07"/>
    <w:rsid w:val="005103BD"/>
    <w:rsid w:val="00584636"/>
    <w:rsid w:val="00611941"/>
    <w:rsid w:val="00650F65"/>
    <w:rsid w:val="008A3E98"/>
    <w:rsid w:val="00906F1C"/>
    <w:rsid w:val="00A32304"/>
    <w:rsid w:val="00B06834"/>
    <w:rsid w:val="00B10BA8"/>
    <w:rsid w:val="00C57356"/>
    <w:rsid w:val="00C816FB"/>
    <w:rsid w:val="00CE4143"/>
    <w:rsid w:val="00D5702F"/>
    <w:rsid w:val="00D84386"/>
    <w:rsid w:val="00DA5816"/>
    <w:rsid w:val="00EF3FB7"/>
    <w:rsid w:val="00F1767F"/>
    <w:rsid w:val="00F4420D"/>
    <w:rsid w:val="00F6640C"/>
    <w:rsid w:val="00FC0EB1"/>
    <w:rsid w:val="00FD7351"/>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A62D62D-7D91-4D2C-B35E-50067BEE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D8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FF7D89"/>
    <w:pPr>
      <w:keepNext/>
      <w:jc w:val="center"/>
      <w:outlineLvl w:val="3"/>
    </w:pPr>
    <w:rPr>
      <w:b/>
      <w:szCs w:val="25"/>
    </w:rPr>
  </w:style>
  <w:style w:type="paragraph" w:styleId="Heading5">
    <w:name w:val="heading 5"/>
    <w:basedOn w:val="Normal"/>
    <w:next w:val="Normal"/>
    <w:link w:val="Heading5Char"/>
    <w:qFormat/>
    <w:rsid w:val="00FF7D89"/>
    <w:pPr>
      <w:keepNext/>
      <w:jc w:val="center"/>
      <w:outlineLvl w:val="4"/>
    </w:pPr>
    <w:rPr>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F7D89"/>
    <w:rPr>
      <w:rFonts w:ascii="Times New Roman" w:eastAsia="Times New Roman" w:hAnsi="Times New Roman" w:cs="Times New Roman"/>
      <w:b/>
      <w:sz w:val="24"/>
      <w:szCs w:val="25"/>
    </w:rPr>
  </w:style>
  <w:style w:type="character" w:customStyle="1" w:styleId="Heading5Char">
    <w:name w:val="Heading 5 Char"/>
    <w:basedOn w:val="DefaultParagraphFont"/>
    <w:link w:val="Heading5"/>
    <w:rsid w:val="00FF7D89"/>
    <w:rPr>
      <w:rFonts w:ascii="Times New Roman" w:eastAsia="Times New Roman" w:hAnsi="Times New Roman" w:cs="Times New Roman"/>
      <w:i/>
      <w:sz w:val="25"/>
      <w:szCs w:val="25"/>
    </w:rPr>
  </w:style>
  <w:style w:type="paragraph" w:styleId="Footer">
    <w:name w:val="footer"/>
    <w:basedOn w:val="Normal"/>
    <w:link w:val="FooterChar"/>
    <w:rsid w:val="00FF7D89"/>
    <w:pPr>
      <w:tabs>
        <w:tab w:val="center" w:pos="4320"/>
        <w:tab w:val="right" w:pos="8640"/>
      </w:tabs>
    </w:pPr>
  </w:style>
  <w:style w:type="character" w:customStyle="1" w:styleId="FooterChar">
    <w:name w:val="Footer Char"/>
    <w:basedOn w:val="DefaultParagraphFont"/>
    <w:link w:val="Footer"/>
    <w:rsid w:val="00FF7D89"/>
    <w:rPr>
      <w:rFonts w:ascii="Times New Roman" w:eastAsia="Times New Roman" w:hAnsi="Times New Roman" w:cs="Times New Roman"/>
      <w:sz w:val="24"/>
      <w:szCs w:val="24"/>
    </w:rPr>
  </w:style>
  <w:style w:type="character" w:styleId="PageNumber">
    <w:name w:val="page number"/>
    <w:basedOn w:val="DefaultParagraphFont"/>
    <w:rsid w:val="00FF7D89"/>
  </w:style>
  <w:style w:type="paragraph" w:styleId="BalloonText">
    <w:name w:val="Balloon Text"/>
    <w:basedOn w:val="Normal"/>
    <w:link w:val="BalloonTextChar"/>
    <w:uiPriority w:val="99"/>
    <w:semiHidden/>
    <w:unhideWhenUsed/>
    <w:rsid w:val="00510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3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29</cp:revision>
  <cp:lastPrinted>2021-06-15T03:40:00Z</cp:lastPrinted>
  <dcterms:created xsi:type="dcterms:W3CDTF">2018-11-15T01:04:00Z</dcterms:created>
  <dcterms:modified xsi:type="dcterms:W3CDTF">2021-06-15T07:23:00Z</dcterms:modified>
</cp:coreProperties>
</file>